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BC55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="Arial"/>
          <w:sz w:val="32"/>
          <w:szCs w:val="32"/>
        </w:rPr>
      </w:pP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>Meny Tempehagen </w:t>
      </w: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5900361C" w14:textId="0C77D024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b/>
          <w:bCs/>
          <w:sz w:val="32"/>
          <w:szCs w:val="32"/>
        </w:rPr>
      </w:pPr>
      <w:r w:rsidRPr="000B39A7">
        <w:rPr>
          <w:rStyle w:val="eop"/>
          <w:rFonts w:asciiTheme="minorHAnsi" w:hAnsiTheme="minorHAnsi" w:cs="Arial"/>
          <w:b/>
          <w:bCs/>
          <w:sz w:val="32"/>
          <w:szCs w:val="32"/>
        </w:rPr>
        <w:t>23 og 24 oktober</w:t>
      </w:r>
    </w:p>
    <w:p w14:paraId="7828B27A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32"/>
          <w:szCs w:val="32"/>
        </w:rPr>
      </w:pP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4C53D826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="Arial"/>
          <w:sz w:val="32"/>
          <w:szCs w:val="32"/>
        </w:rPr>
      </w:pP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>Tartar – Steinsopp – Beter </w:t>
      </w: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4797FDF3" w14:textId="35D97BC0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Vin:</w:t>
      </w: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Mâcon-Villages</w:t>
      </w:r>
      <w:proofErr w:type="spellEnd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Grange </w:t>
      </w:r>
      <w:proofErr w:type="spellStart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Magnien</w:t>
      </w:r>
      <w:proofErr w:type="spellEnd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2023               </w:t>
      </w:r>
    </w:p>
    <w:p w14:paraId="2CF62C72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32"/>
          <w:szCs w:val="32"/>
        </w:rPr>
      </w:pP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7B13CABB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="Arial"/>
          <w:sz w:val="32"/>
          <w:szCs w:val="32"/>
        </w:rPr>
      </w:pP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 xml:space="preserve">Kveite </w:t>
      </w:r>
      <w:proofErr w:type="spellStart"/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>tataki</w:t>
      </w:r>
      <w:proofErr w:type="spellEnd"/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> </w:t>
      </w: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4155666A" w14:textId="5EA7DB8E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Vin: </w:t>
      </w: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Riesling </w:t>
      </w:r>
      <w:proofErr w:type="spellStart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Trocken</w:t>
      </w:r>
      <w:proofErr w:type="spellEnd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2023       </w:t>
      </w:r>
    </w:p>
    <w:p w14:paraId="0446BB5D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32"/>
          <w:szCs w:val="32"/>
        </w:rPr>
      </w:pP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288EA3DF" w14:textId="503D3A55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="Arial"/>
          <w:sz w:val="32"/>
          <w:szCs w:val="32"/>
        </w:rPr>
      </w:pP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>Hjort fra</w:t>
      </w: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 xml:space="preserve"> Tustna</w:t>
      </w: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 xml:space="preserve"> med ville krydder </w:t>
      </w: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033167A0" w14:textId="6CC7754F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Vin:</w:t>
      </w: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Deschants</w:t>
      </w:r>
      <w:proofErr w:type="spellEnd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Saint-Joseph Rouge 2022   </w:t>
      </w:r>
    </w:p>
    <w:p w14:paraId="19610ECA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32"/>
          <w:szCs w:val="32"/>
        </w:rPr>
      </w:pPr>
    </w:p>
    <w:p w14:paraId="3B810E90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32"/>
          <w:szCs w:val="32"/>
        </w:rPr>
      </w:pP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6118771D" w14:textId="77777777" w:rsidR="000B39A7" w:rsidRPr="000B39A7" w:rsidRDefault="000B39A7" w:rsidP="000B39A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32"/>
          <w:szCs w:val="32"/>
        </w:rPr>
      </w:pPr>
      <w:r w:rsidRPr="000B39A7">
        <w:rPr>
          <w:rStyle w:val="normaltextrun"/>
          <w:rFonts w:asciiTheme="minorHAnsi" w:hAnsiTheme="minorHAnsi" w:cs="Arial"/>
          <w:b/>
          <w:bCs/>
          <w:sz w:val="32"/>
          <w:szCs w:val="32"/>
          <w:u w:val="single"/>
        </w:rPr>
        <w:t>Sjokolade – Solbær – Granskudd</w:t>
      </w:r>
      <w:r w:rsidRPr="000B39A7">
        <w:rPr>
          <w:rStyle w:val="eop"/>
          <w:rFonts w:asciiTheme="minorHAnsi" w:hAnsiTheme="minorHAnsi" w:cs="Arial"/>
          <w:sz w:val="32"/>
          <w:szCs w:val="32"/>
        </w:rPr>
        <w:t> </w:t>
      </w:r>
    </w:p>
    <w:p w14:paraId="1D23F612" w14:textId="3AEC501C" w:rsidR="000B39A7" w:rsidRPr="000B39A7" w:rsidRDefault="000B39A7" w:rsidP="000B39A7">
      <w:pPr>
        <w:jc w:val="center"/>
        <w:rPr>
          <w:rFonts w:asciiTheme="minorHAnsi" w:hAnsiTheme="minorHAnsi"/>
          <w:sz w:val="32"/>
          <w:szCs w:val="32"/>
        </w:rPr>
      </w:pP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Vin:</w:t>
      </w:r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 </w:t>
      </w:r>
      <w:proofErr w:type="spellStart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>Banyuls</w:t>
      </w:r>
      <w:proofErr w:type="spellEnd"/>
      <w:r w:rsidRPr="000B39A7">
        <w:rPr>
          <w:rFonts w:asciiTheme="minorHAnsi" w:hAnsiTheme="minorHAnsi"/>
          <w:b/>
          <w:bCs/>
          <w:i/>
          <w:iCs/>
          <w:sz w:val="32"/>
          <w:szCs w:val="32"/>
        </w:rPr>
        <w:t xml:space="preserve"> 2020                </w:t>
      </w:r>
    </w:p>
    <w:sectPr w:rsidR="000B39A7" w:rsidRPr="000B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A7"/>
    <w:rsid w:val="000B39A7"/>
    <w:rsid w:val="00E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5B22"/>
  <w15:chartTrackingRefBased/>
  <w15:docId w15:val="{367740AB-FAB9-494D-B568-599954A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9A7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39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9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39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39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39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39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39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39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39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3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3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3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39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39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39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39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39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39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39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3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39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3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39A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0B39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39A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0B39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3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39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39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B39A7"/>
    <w:pPr>
      <w:spacing w:before="100" w:beforeAutospacing="1" w:after="100" w:afterAutospacing="1"/>
    </w:pPr>
    <w:rPr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0B39A7"/>
  </w:style>
  <w:style w:type="character" w:customStyle="1" w:styleId="eop">
    <w:name w:val="eop"/>
    <w:basedOn w:val="Standardskriftforavsnitt"/>
    <w:rsid w:val="000B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272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Rønning</dc:creator>
  <cp:keywords/>
  <dc:description/>
  <cp:lastModifiedBy>Espen Rønning</cp:lastModifiedBy>
  <cp:revision>1</cp:revision>
  <dcterms:created xsi:type="dcterms:W3CDTF">2025-09-15T08:42:00Z</dcterms:created>
  <dcterms:modified xsi:type="dcterms:W3CDTF">2025-09-15T08:45:00Z</dcterms:modified>
</cp:coreProperties>
</file>